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3F" w:rsidRPr="00CA353F" w:rsidRDefault="00CA353F" w:rsidP="00CA353F">
      <w:pPr>
        <w:spacing w:line="440" w:lineRule="exact"/>
        <w:jc w:val="center"/>
        <w:rPr>
          <w:rFonts w:ascii="標楷體" w:eastAsia="標楷體" w:hAnsi="標楷體" w:cs="Times New Roman"/>
          <w:color w:val="000000"/>
          <w:szCs w:val="24"/>
        </w:rPr>
      </w:pPr>
      <w:r w:rsidRPr="00CA353F">
        <w:rPr>
          <w:rFonts w:ascii="標楷體" w:eastAsia="標楷體" w:hAnsi="標楷體" w:cs="Times New Roman" w:hint="eastAsia"/>
          <w:b/>
          <w:bCs/>
          <w:color w:val="0000FF"/>
          <w:sz w:val="36"/>
          <w:szCs w:val="24"/>
        </w:rPr>
        <w:t>10</w:t>
      </w:r>
      <w:r w:rsidRPr="00CA353F">
        <w:rPr>
          <w:rFonts w:ascii="標楷體" w:eastAsia="標楷體" w:hAnsi="標楷體" w:cs="Times New Roman" w:hint="eastAsia"/>
          <w:b/>
          <w:bCs/>
          <w:color w:val="0000FF"/>
          <w:sz w:val="36"/>
          <w:szCs w:val="36"/>
        </w:rPr>
        <w:t>2年9月份法令研討分享案例</w:t>
      </w:r>
    </w:p>
    <w:p w:rsidR="00CA353F" w:rsidRPr="00CA353F" w:rsidRDefault="00CA353F" w:rsidP="00CA353F">
      <w:pPr>
        <w:spacing w:line="440" w:lineRule="exact"/>
        <w:jc w:val="right"/>
        <w:rPr>
          <w:rFonts w:ascii="標楷體" w:eastAsia="標楷體" w:hAnsi="標楷體" w:cs="Times New Roman" w:hint="eastAsia"/>
          <w:color w:val="0000FF"/>
          <w:sz w:val="28"/>
          <w:szCs w:val="28"/>
        </w:rPr>
      </w:pPr>
      <w:r w:rsidRPr="00CA353F">
        <w:rPr>
          <w:rFonts w:ascii="標楷體" w:eastAsia="標楷體" w:hAnsi="標楷體" w:cs="Times New Roman" w:hint="eastAsia"/>
          <w:color w:val="0000FF"/>
          <w:sz w:val="28"/>
          <w:szCs w:val="28"/>
        </w:rPr>
        <w:t>提供單位：香山戶政事務所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6974"/>
      </w:tblGrid>
      <w:tr w:rsidR="00CA353F" w:rsidRPr="00CA353F" w:rsidTr="00CA353F">
        <w:tc>
          <w:tcPr>
            <w:tcW w:w="797" w:type="pct"/>
            <w:tcBorders>
              <w:top w:val="single" w:sz="4" w:space="0" w:color="auto"/>
              <w:left w:val="single" w:sz="4" w:space="0" w:color="auto"/>
              <w:bottom w:val="single" w:sz="4" w:space="0" w:color="auto"/>
              <w:right w:val="single" w:sz="4" w:space="0" w:color="auto"/>
            </w:tcBorders>
            <w:hideMark/>
          </w:tcPr>
          <w:p w:rsidR="00CA353F" w:rsidRPr="00CA353F" w:rsidRDefault="00CA353F" w:rsidP="00CA353F">
            <w:pPr>
              <w:spacing w:line="500" w:lineRule="exact"/>
              <w:jc w:val="center"/>
              <w:rPr>
                <w:rFonts w:ascii="標楷體" w:eastAsia="標楷體" w:hAnsi="標楷體" w:cs="Times New Roman" w:hint="eastAsia"/>
                <w:sz w:val="28"/>
                <w:szCs w:val="28"/>
              </w:rPr>
            </w:pPr>
            <w:r w:rsidRPr="00CA353F">
              <w:rPr>
                <w:rFonts w:ascii="標楷體" w:eastAsia="標楷體" w:hAnsi="標楷體" w:cs="Times New Roman" w:hint="eastAsia"/>
                <w:sz w:val="28"/>
                <w:szCs w:val="28"/>
              </w:rPr>
              <w:t>案由</w:t>
            </w:r>
          </w:p>
        </w:tc>
        <w:tc>
          <w:tcPr>
            <w:tcW w:w="4203" w:type="pct"/>
            <w:tcBorders>
              <w:top w:val="single" w:sz="4" w:space="0" w:color="auto"/>
              <w:left w:val="single" w:sz="4" w:space="0" w:color="auto"/>
              <w:bottom w:val="single" w:sz="4" w:space="0" w:color="auto"/>
              <w:right w:val="single" w:sz="4" w:space="0" w:color="auto"/>
            </w:tcBorders>
            <w:hideMark/>
          </w:tcPr>
          <w:p w:rsidR="00CA353F" w:rsidRPr="00CA353F" w:rsidRDefault="00CA353F" w:rsidP="00CA353F">
            <w:pPr>
              <w:rPr>
                <w:rFonts w:ascii="標楷體" w:eastAsia="標楷體" w:hAnsi="標楷體" w:cs="Times New Roman" w:hint="eastAsia"/>
                <w:color w:val="000000"/>
                <w:sz w:val="28"/>
                <w:szCs w:val="28"/>
              </w:rPr>
            </w:pPr>
            <w:r w:rsidRPr="00CA353F">
              <w:rPr>
                <w:rFonts w:ascii="標楷體" w:eastAsia="標楷體" w:hAnsi="標楷體" w:cs="Times New Roman" w:hint="eastAsia"/>
                <w:color w:val="000000"/>
                <w:sz w:val="28"/>
                <w:szCs w:val="28"/>
              </w:rPr>
              <w:t>本轄居民王○○經法院判決自然血親關係不存在，申請保留父母姓名、登載補填自親關係不存在事實於個人記事。</w:t>
            </w:r>
          </w:p>
        </w:tc>
      </w:tr>
      <w:tr w:rsidR="00CA353F" w:rsidRPr="00CA353F" w:rsidTr="00CA353F">
        <w:tc>
          <w:tcPr>
            <w:tcW w:w="797" w:type="pct"/>
            <w:tcBorders>
              <w:top w:val="single" w:sz="4" w:space="0" w:color="auto"/>
              <w:left w:val="single" w:sz="4" w:space="0" w:color="auto"/>
              <w:bottom w:val="single" w:sz="4" w:space="0" w:color="auto"/>
              <w:right w:val="single" w:sz="4" w:space="0" w:color="auto"/>
            </w:tcBorders>
            <w:hideMark/>
          </w:tcPr>
          <w:p w:rsidR="00CA353F" w:rsidRPr="00CA353F" w:rsidRDefault="00CA353F" w:rsidP="00CA353F">
            <w:pPr>
              <w:jc w:val="center"/>
              <w:rPr>
                <w:rFonts w:ascii="標楷體" w:eastAsia="標楷體" w:hAnsi="標楷體" w:cs="Times New Roman" w:hint="eastAsia"/>
                <w:color w:val="000000"/>
                <w:sz w:val="26"/>
                <w:szCs w:val="26"/>
              </w:rPr>
            </w:pPr>
            <w:r w:rsidRPr="00CA353F">
              <w:rPr>
                <w:rFonts w:ascii="標楷體" w:eastAsia="標楷體" w:hAnsi="標楷體" w:cs="Times New Roman" w:hint="eastAsia"/>
                <w:color w:val="000000"/>
                <w:sz w:val="28"/>
                <w:szCs w:val="28"/>
              </w:rPr>
              <w:t>說明</w:t>
            </w:r>
          </w:p>
        </w:tc>
        <w:tc>
          <w:tcPr>
            <w:tcW w:w="4203" w:type="pct"/>
            <w:tcBorders>
              <w:top w:val="single" w:sz="4" w:space="0" w:color="auto"/>
              <w:left w:val="single" w:sz="4" w:space="0" w:color="auto"/>
              <w:bottom w:val="single" w:sz="4" w:space="0" w:color="auto"/>
              <w:right w:val="single" w:sz="4" w:space="0" w:color="auto"/>
            </w:tcBorders>
            <w:hideMark/>
          </w:tcPr>
          <w:p w:rsidR="00CA353F" w:rsidRPr="00CA353F" w:rsidRDefault="00CA353F" w:rsidP="00CA353F">
            <w:pPr>
              <w:rPr>
                <w:rFonts w:ascii="標楷體" w:eastAsia="標楷體" w:hAnsi="標楷體" w:cs="Times New Roman" w:hint="eastAsia"/>
                <w:color w:val="000000"/>
                <w:sz w:val="28"/>
                <w:szCs w:val="28"/>
              </w:rPr>
            </w:pPr>
            <w:r w:rsidRPr="00CA353F">
              <w:rPr>
                <w:rFonts w:ascii="標楷體" w:eastAsia="標楷體" w:hAnsi="標楷體" w:cs="Times New Roman" w:hint="eastAsia"/>
                <w:color w:val="000000"/>
                <w:sz w:val="28"/>
                <w:szCs w:val="28"/>
              </w:rPr>
              <w:t>一、王○○與王大○、林○○間自然血親不存在事件，業經台灣新竹地方法院判決確定在案。</w:t>
            </w:r>
            <w:proofErr w:type="gramStart"/>
            <w:r w:rsidRPr="00CA353F">
              <w:rPr>
                <w:rFonts w:ascii="標楷體" w:eastAsia="標楷體" w:hAnsi="標楷體" w:cs="Times New Roman" w:hint="eastAsia"/>
                <w:color w:val="000000"/>
                <w:sz w:val="28"/>
                <w:szCs w:val="28"/>
              </w:rPr>
              <w:t>本所業依</w:t>
            </w:r>
            <w:proofErr w:type="gramEnd"/>
            <w:r w:rsidRPr="00CA353F">
              <w:rPr>
                <w:rFonts w:ascii="標楷體" w:eastAsia="標楷體" w:hAnsi="標楷體" w:cs="Times New Roman" w:hint="eastAsia"/>
                <w:color w:val="000000"/>
                <w:sz w:val="28"/>
                <w:szCs w:val="28"/>
              </w:rPr>
              <w:t>戶籍法48條催告當事人及原告辦理更正刪除父母姓名登記。唯嗣後王○○</w:t>
            </w:r>
            <w:proofErr w:type="gramStart"/>
            <w:r w:rsidRPr="00CA353F">
              <w:rPr>
                <w:rFonts w:ascii="標楷體" w:eastAsia="標楷體" w:hAnsi="標楷體" w:cs="Times New Roman" w:hint="eastAsia"/>
                <w:color w:val="000000"/>
                <w:sz w:val="28"/>
                <w:szCs w:val="28"/>
              </w:rPr>
              <w:t>親至暨多次</w:t>
            </w:r>
            <w:proofErr w:type="gramEnd"/>
            <w:r w:rsidRPr="00CA353F">
              <w:rPr>
                <w:rFonts w:ascii="標楷體" w:eastAsia="標楷體" w:hAnsi="標楷體" w:cs="Times New Roman" w:hint="eastAsia"/>
                <w:color w:val="000000"/>
                <w:sz w:val="28"/>
                <w:szCs w:val="28"/>
              </w:rPr>
              <w:t>電聯本所，聲明</w:t>
            </w:r>
            <w:proofErr w:type="gramStart"/>
            <w:r w:rsidRPr="00CA353F">
              <w:rPr>
                <w:rFonts w:ascii="標楷體" w:eastAsia="標楷體" w:hAnsi="標楷體" w:cs="Times New Roman" w:hint="eastAsia"/>
                <w:color w:val="000000"/>
                <w:sz w:val="28"/>
                <w:szCs w:val="28"/>
              </w:rPr>
              <w:t>勿</w:t>
            </w:r>
            <w:proofErr w:type="gramEnd"/>
            <w:r w:rsidRPr="00CA353F">
              <w:rPr>
                <w:rFonts w:ascii="標楷體" w:eastAsia="標楷體" w:hAnsi="標楷體" w:cs="Times New Roman" w:hint="eastAsia"/>
                <w:color w:val="000000"/>
                <w:sz w:val="28"/>
                <w:szCs w:val="28"/>
              </w:rPr>
              <w:t>逕自親子關係更正父母姓名之戶籍登記中刪除其父母姓名僅同意以補填，僅同意以</w:t>
            </w:r>
            <w:proofErr w:type="gramStart"/>
            <w:r w:rsidRPr="00CA353F">
              <w:rPr>
                <w:rFonts w:ascii="標楷體" w:eastAsia="標楷體" w:hAnsi="標楷體" w:cs="Times New Roman" w:hint="eastAsia"/>
                <w:color w:val="000000"/>
                <w:sz w:val="28"/>
                <w:szCs w:val="28"/>
              </w:rPr>
              <w:t>補填親子</w:t>
            </w:r>
            <w:proofErr w:type="gramEnd"/>
            <w:r w:rsidRPr="00CA353F">
              <w:rPr>
                <w:rFonts w:ascii="標楷體" w:eastAsia="標楷體" w:hAnsi="標楷體" w:cs="Times New Roman" w:hint="eastAsia"/>
                <w:color w:val="000000"/>
                <w:sz w:val="28"/>
                <w:szCs w:val="28"/>
              </w:rPr>
              <w:t>關係不存在記事登載之，並陳情至內政部。</w:t>
            </w:r>
          </w:p>
          <w:p w:rsidR="00CA353F" w:rsidRPr="00CA353F" w:rsidRDefault="00CA353F" w:rsidP="00CA353F">
            <w:pPr>
              <w:rPr>
                <w:rFonts w:ascii="標楷體" w:eastAsia="標楷體" w:hAnsi="標楷體" w:cs="Times New Roman" w:hint="eastAsia"/>
                <w:color w:val="000000"/>
                <w:sz w:val="28"/>
                <w:szCs w:val="28"/>
              </w:rPr>
            </w:pPr>
            <w:r w:rsidRPr="00CA353F">
              <w:rPr>
                <w:rFonts w:ascii="標楷體" w:eastAsia="標楷體" w:hAnsi="標楷體" w:cs="Times New Roman" w:hint="eastAsia"/>
                <w:color w:val="000000"/>
                <w:sz w:val="28"/>
                <w:szCs w:val="28"/>
              </w:rPr>
              <w:t>二、經本所函請釋示，內政部函復：按戶籍法第23條規定：「戶籍登記事件自始不存在或自始無效時，應為撤銷之登記。」惟王○○與渠二人並無真實自然血緣關係，業經法院判決確定在案。</w:t>
            </w:r>
            <w:proofErr w:type="gramStart"/>
            <w:r w:rsidRPr="00CA353F">
              <w:rPr>
                <w:rFonts w:ascii="標楷體" w:eastAsia="標楷體" w:hAnsi="標楷體" w:cs="Times New Roman" w:hint="eastAsia"/>
                <w:color w:val="000000"/>
                <w:sz w:val="28"/>
                <w:szCs w:val="28"/>
              </w:rPr>
              <w:t>爰</w:t>
            </w:r>
            <w:proofErr w:type="gramEnd"/>
            <w:r w:rsidRPr="00CA353F">
              <w:rPr>
                <w:rFonts w:ascii="標楷體" w:eastAsia="標楷體" w:hAnsi="標楷體" w:cs="Times New Roman" w:hint="eastAsia"/>
                <w:color w:val="000000"/>
                <w:sz w:val="28"/>
                <w:szCs w:val="28"/>
              </w:rPr>
              <w:t>本案依前揭戶籍法規定，王○○之父母姓名登記應為撤銷之登記。</w:t>
            </w:r>
          </w:p>
        </w:tc>
      </w:tr>
      <w:tr w:rsidR="00CA353F" w:rsidRPr="00CA353F" w:rsidTr="00CA353F">
        <w:trPr>
          <w:trHeight w:val="1692"/>
        </w:trPr>
        <w:tc>
          <w:tcPr>
            <w:tcW w:w="797" w:type="pct"/>
            <w:tcBorders>
              <w:top w:val="single" w:sz="4" w:space="0" w:color="auto"/>
              <w:left w:val="single" w:sz="4" w:space="0" w:color="auto"/>
              <w:bottom w:val="single" w:sz="4" w:space="0" w:color="auto"/>
              <w:right w:val="single" w:sz="4" w:space="0" w:color="auto"/>
            </w:tcBorders>
            <w:hideMark/>
          </w:tcPr>
          <w:p w:rsidR="00CA353F" w:rsidRPr="00CA353F" w:rsidRDefault="00CA353F" w:rsidP="00CA353F">
            <w:pPr>
              <w:rPr>
                <w:rFonts w:ascii="標楷體" w:eastAsia="標楷體" w:hAnsi="標楷體" w:cs="Times New Roman" w:hint="eastAsia"/>
                <w:color w:val="000000"/>
                <w:sz w:val="26"/>
                <w:szCs w:val="26"/>
              </w:rPr>
            </w:pPr>
            <w:r w:rsidRPr="00CA353F">
              <w:rPr>
                <w:rFonts w:ascii="標楷體" w:eastAsia="標楷體" w:hAnsi="標楷體" w:cs="Times New Roman" w:hint="eastAsia"/>
                <w:color w:val="000000"/>
                <w:sz w:val="28"/>
                <w:szCs w:val="28"/>
              </w:rPr>
              <w:t>處理情形</w:t>
            </w:r>
          </w:p>
        </w:tc>
        <w:tc>
          <w:tcPr>
            <w:tcW w:w="4203" w:type="pct"/>
            <w:tcBorders>
              <w:top w:val="single" w:sz="4" w:space="0" w:color="auto"/>
              <w:left w:val="single" w:sz="4" w:space="0" w:color="auto"/>
              <w:bottom w:val="single" w:sz="4" w:space="0" w:color="auto"/>
              <w:right w:val="single" w:sz="4" w:space="0" w:color="auto"/>
            </w:tcBorders>
            <w:hideMark/>
          </w:tcPr>
          <w:p w:rsidR="00CA353F" w:rsidRPr="00CA353F" w:rsidRDefault="00CA353F" w:rsidP="00CA353F">
            <w:pPr>
              <w:rPr>
                <w:rFonts w:ascii="新細明體" w:eastAsia="新細明體" w:hAnsi="新細明體" w:cs="Times New Roman" w:hint="eastAsia"/>
                <w:color w:val="000000"/>
                <w:szCs w:val="24"/>
              </w:rPr>
            </w:pPr>
            <w:r w:rsidRPr="00CA353F">
              <w:rPr>
                <w:rFonts w:ascii="標楷體" w:eastAsia="標楷體" w:hAnsi="標楷體" w:cs="Times New Roman" w:hint="eastAsia"/>
                <w:color w:val="000000"/>
                <w:sz w:val="28"/>
                <w:szCs w:val="28"/>
              </w:rPr>
              <w:t>本所依上開內政部函示，函請王○○及原告至本所辦理親子關係更正刪除父母姓名登記，渠等逾時未辦理，本所已於日前依法</w:t>
            </w:r>
            <w:proofErr w:type="gramStart"/>
            <w:r w:rsidRPr="00CA353F">
              <w:rPr>
                <w:rFonts w:ascii="標楷體" w:eastAsia="標楷體" w:hAnsi="標楷體" w:cs="Times New Roman" w:hint="eastAsia"/>
                <w:color w:val="000000"/>
                <w:sz w:val="28"/>
                <w:szCs w:val="28"/>
              </w:rPr>
              <w:t>逕</w:t>
            </w:r>
            <w:proofErr w:type="gramEnd"/>
            <w:r w:rsidRPr="00CA353F">
              <w:rPr>
                <w:rFonts w:ascii="標楷體" w:eastAsia="標楷體" w:hAnsi="標楷體" w:cs="Times New Roman" w:hint="eastAsia"/>
                <w:color w:val="000000"/>
                <w:sz w:val="28"/>
                <w:szCs w:val="28"/>
              </w:rPr>
              <w:t>為登記在案。</w:t>
            </w:r>
          </w:p>
        </w:tc>
      </w:tr>
    </w:tbl>
    <w:p w:rsidR="00865A1A" w:rsidRPr="00CA353F" w:rsidRDefault="00865A1A" w:rsidP="00CA353F">
      <w:bookmarkStart w:id="0" w:name="_GoBack"/>
      <w:bookmarkEnd w:id="0"/>
    </w:p>
    <w:sectPr w:rsidR="00865A1A" w:rsidRPr="00CA35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FB"/>
    <w:rsid w:val="00865A1A"/>
    <w:rsid w:val="00926CFB"/>
    <w:rsid w:val="00CA3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7D978-868A-4265-8671-531BBD0C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421">
      <w:bodyDiv w:val="1"/>
      <w:marLeft w:val="0"/>
      <w:marRight w:val="0"/>
      <w:marTop w:val="0"/>
      <w:marBottom w:val="0"/>
      <w:divBdr>
        <w:top w:val="none" w:sz="0" w:space="0" w:color="auto"/>
        <w:left w:val="none" w:sz="0" w:space="0" w:color="auto"/>
        <w:bottom w:val="none" w:sz="0" w:space="0" w:color="auto"/>
        <w:right w:val="none" w:sz="0" w:space="0" w:color="auto"/>
      </w:divBdr>
    </w:div>
    <w:div w:id="1866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2016-04-27T08:57:00Z</dcterms:created>
  <dcterms:modified xsi:type="dcterms:W3CDTF">2016-04-27T08:57:00Z</dcterms:modified>
</cp:coreProperties>
</file>